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vaden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inline distT="0" distB="0" distL="0" distR="0">
                <wp:extent cx="1609725" cy="971550"/>
                <wp:effectExtent l="0" t="0" r="0" b="0"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971550"/>
                          <a:chOff x="0" y="0"/>
                          <a:chExt cx="1609725" cy="971550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0" y="0"/>
                            <a:ext cx="1609725" cy="9715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alphaModFix amt="0"/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466" y="473"/>
                            <a:ext cx="1608793" cy="97060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126.8pt;height:76.5pt;" coordorigin="0,0" coordsize="1609725,971550">
                <v:rect id="_x0000_s1027" style="position:absolute;left:0;top:0;width:1609725;height:971550;">
                  <v:fill color="#FFFFFF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466;top:474;width:1608792;height:970602;">
                  <v:imagedata r:id="rId4" o:title="image.jpeg"/>
                </v:shape>
              </v:group>
            </w:pict>
          </mc:Fallback>
        </mc:AlternateConten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543629</wp:posOffset>
                </wp:positionV>
                <wp:extent cx="1607820" cy="975360"/>
                <wp:effectExtent l="0" t="0" r="0" b="0"/>
                <wp:wrapNone/>
                <wp:docPr id="1073741831" name="officeArt object" descr="Slik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975360"/>
                          <a:chOff x="0" y="0"/>
                          <a:chExt cx="1607819" cy="975359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>
                            <a:off x="0" y="0"/>
                            <a:ext cx="1607820" cy="975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465" y="477"/>
                            <a:ext cx="1606889" cy="9744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0.0pt;margin-top:42.8pt;width:126.6pt;height:76.8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 coordorigin="0,0" coordsize="1607820,975360">
                <w10:wrap type="none" side="bothSides" anchorx="margin" anchory="page"/>
                <v:rect id="_x0000_s1030" style="position:absolute;left:0;top:0;width:1607820;height:975360;">
                  <v:fill color="#FFFFFF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466;top:478;width:1606888;height:974405;">
                  <v:imagedata r:id="rId4" o:title="image.jpeg"/>
                </v:shape>
              </v:group>
            </w:pict>
          </mc:Fallback>
        </mc:AlternateConten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avaden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avaden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Kotnikova ulica 28, 1000 Ljubljana, Slovenia</w:t>
      </w:r>
    </w:p>
    <w:p>
      <w:pPr>
        <w:pStyle w:val="Navaden"/>
        <w:rPr>
          <w:lang w:val="en-US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www.ipal.si</w:t>
      </w:r>
    </w:p>
    <w:p>
      <w:pPr>
        <w:pStyle w:val="Navaden"/>
        <w:rPr>
          <w:rFonts w:ascii="Times New Roman" w:cs="Times New Roman" w:hAnsi="Times New Roman" w:eastAsia="Times New Roman"/>
          <w:b w:val="1"/>
          <w:bCs w:val="1"/>
          <w:sz w:val="22"/>
          <w:szCs w:val="22"/>
          <w:lang w:val="en-US"/>
        </w:rPr>
      </w:pPr>
    </w:p>
    <w:p>
      <w:pPr>
        <w:pStyle w:val="Vnaprej oblikovano besedilo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APPLICATION FOR ENROLLING IN THE INTERNATIONAL INTRODUCTORY GROUP IN THE IPAL METHOD</w:t>
      </w:r>
    </w:p>
    <w:p>
      <w:pPr>
        <w:pStyle w:val="Vnaprej oblikovano besedilo"/>
        <w:rPr>
          <w:lang w:val="en-US"/>
        </w:rPr>
      </w:pPr>
    </w:p>
    <w:p>
      <w:pPr>
        <w:pStyle w:val="Vnaprej oblikovano besedilo"/>
        <w:rPr>
          <w:rFonts w:ascii="Times New Roman" w:cs="Times New Roman" w:hAnsi="Times New Roman" w:eastAsia="Times New Roman"/>
          <w:b w:val="1"/>
          <w:bCs w:val="1"/>
          <w:outline w:val="0"/>
          <w:color w:val="1f1f1f"/>
          <w:sz w:val="22"/>
          <w:szCs w:val="22"/>
          <w:u w:color="1f1f1f"/>
          <w:lang w:val="en-US"/>
          <w14:textFill>
            <w14:solidFill>
              <w14:srgbClr w14:val="1F1F1F"/>
            </w14:solidFill>
          </w14:textFill>
        </w:rPr>
      </w:pP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1. </w:t>
      </w:r>
      <w:bookmarkStart w:name="twtargettext2" w:id="0"/>
      <w:bookmarkEnd w:id="0"/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irst and last name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:_____________________________________________________________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</w:t>
      </w:r>
      <w:bookmarkStart w:name="twtargettext4" w:id="1"/>
      <w:bookmarkEnd w:id="1"/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Birth data (used at discretion by the tutor exclusively):</w:t>
      </w:r>
    </w:p>
    <w:p>
      <w:pPr>
        <w:pStyle w:val="Vnaprej oblikovano besedilo"/>
        <w:numPr>
          <w:ilvl w:val="0"/>
          <w:numId w:val="2"/>
        </w:numPr>
        <w:bidi w:val="0"/>
        <w:spacing w:after="100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date and exact time of birth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:__________________________________________________</w:t>
      </w:r>
    </w:p>
    <w:p>
      <w:pPr>
        <w:pStyle w:val="Vnaprej oblikovano besedilo"/>
        <w:numPr>
          <w:ilvl w:val="0"/>
          <w:numId w:val="2"/>
        </w:numPr>
        <w:bidi w:val="0"/>
        <w:spacing w:after="100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place of birth: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______________________________________________________________ 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3. </w:t>
      </w:r>
      <w:bookmarkStart w:name="twtargettext8" w:id="2"/>
      <w:bookmarkEnd w:id="2"/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ermanent address: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4. </w:t>
      </w:r>
      <w:bookmarkStart w:name="twtargettext9" w:id="3"/>
      <w:bookmarkEnd w:id="3"/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ontact telephone number: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5. </w:t>
      </w:r>
      <w:bookmarkStart w:name="twtargettext10" w:id="4"/>
      <w:bookmarkEnd w:id="4"/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-mail: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6. </w:t>
      </w:r>
      <w:bookmarkStart w:name="twtargettext11" w:id="5"/>
      <w:bookmarkEnd w:id="5"/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ducation and profession: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7. Your reasons and inner motives for enrolling in the International Introductory Group in the IPAL Method: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8. Are you ready to take on a comprehensive path of working on yourself in depth?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9.</w:t>
      </w:r>
      <w:bookmarkStart w:name="twtargettext14" w:id="6"/>
      <w:bookmarkEnd w:id="6"/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Have you ever been treated in a psychiatric hospital?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</w:t>
      </w:r>
    </w:p>
    <w:p>
      <w:pPr>
        <w:pStyle w:val="Vnaprej oblikovano besedilo"/>
        <w:spacing w:after="100"/>
        <w:rPr>
          <w:lang w:val="en-US"/>
        </w:rPr>
      </w:pPr>
      <w:bookmarkStart w:name="twtargettext15" w:id="7"/>
      <w:bookmarkEnd w:id="7"/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If you have, are you willing to share relevant documentation?____________________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10.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By signing this application, you confirm that you have read and accepted the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Participation Framework for the International Introductory Group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IPAL Method.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11.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Working in the introductory group takes 50 meetings to complete. 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fee for one meeting is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45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€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 is also due in the case of absence. </w:t>
      </w: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12. The price of education in the Introductory Group includes full access to materials from the IPAL online seminar library.</w:t>
      </w:r>
    </w:p>
    <w:p>
      <w:pPr>
        <w:pStyle w:val="Vnaprej oblikovano besedilo"/>
        <w:spacing w:after="10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Vnaprej oblikovano besedilo"/>
        <w:spacing w:after="100"/>
        <w:rPr>
          <w:lang w:val="en-US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application form is valid once it is signed by the student and the tutor.</w:t>
      </w:r>
    </w:p>
    <w:p>
      <w:pPr>
        <w:pStyle w:val="Vnaprej oblikovano besedilo"/>
        <w:spacing w:after="10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Vnaprej oblikovano besedilo"/>
        <w:spacing w:after="100"/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Date:______________  Signature (student):___________________    </w:t>
      </w:r>
      <w:bookmarkStart w:name="twtargettext27" w:id="8"/>
      <w:bookmarkEnd w:id="8"/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ignature (tutor):_________________</w:t>
      </w:r>
      <w:r>
        <w:rPr>
          <w:lang w:val="en-US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2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36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36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036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036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036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036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036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036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036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vaden">
    <w:name w:val="Navaden"/>
    <w:next w:val="Navade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Vnaprej oblikovano besedilo">
    <w:name w:val="Vnaprej oblikovano besedilo"/>
    <w:next w:val="Vnaprej oblikovano besedi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